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EA" w:rsidRPr="00A80DEA" w:rsidRDefault="00A80DEA" w:rsidP="00A80DEA">
      <w:pPr>
        <w:spacing w:line="360" w:lineRule="auto"/>
        <w:jc w:val="center"/>
        <w:rPr>
          <w:rFonts w:ascii="Times New Roman" w:hAnsi="Times New Roman"/>
          <w:b/>
          <w:sz w:val="28"/>
          <w:szCs w:val="24"/>
          <w:lang/>
        </w:rPr>
      </w:pPr>
      <w:r w:rsidRPr="00A80DEA">
        <w:rPr>
          <w:rFonts w:ascii="Times New Roman" w:hAnsi="Times New Roman"/>
          <w:b/>
          <w:sz w:val="28"/>
          <w:szCs w:val="24"/>
          <w:lang/>
        </w:rPr>
        <w:t>Tarihi Gelişim</w:t>
      </w:r>
    </w:p>
    <w:p w:rsidR="00A80DEA" w:rsidRDefault="00A80DEA" w:rsidP="00A80DEA">
      <w:pPr>
        <w:spacing w:line="360" w:lineRule="auto"/>
        <w:ind w:firstLine="708"/>
        <w:jc w:val="both"/>
        <w:rPr>
          <w:rFonts w:ascii="Times New Roman" w:hAnsi="Times New Roman"/>
          <w:szCs w:val="24"/>
        </w:rPr>
      </w:pPr>
      <w:r>
        <w:rPr>
          <w:rFonts w:ascii="Times New Roman" w:hAnsi="Times New Roman"/>
          <w:szCs w:val="24"/>
        </w:rPr>
        <w:t xml:space="preserve">Okulumuzun yapılması için 1976 yılında mahalle sakinleri girişimde bulunarak bir arsa satın alıp Milli Eğitim Müdürlüğüne bağışlamıştır. Milli Eğitim Müdürlüğünün de arsanın çevresinde bulunan birkaç arsayı istimlâk etmesiyle okulun yeri seçilmiş ve okulun inşasına 1979 yılında başlanmıştır. İnşaat 1981 yılı sonlarında tamamlanmıştır. Okulun resmi olarak 16 Mart 1982 tarihinde açılması onaylanmış, </w:t>
      </w:r>
      <w:proofErr w:type="gramStart"/>
      <w:r>
        <w:rPr>
          <w:rFonts w:ascii="Times New Roman" w:hAnsi="Times New Roman"/>
          <w:szCs w:val="24"/>
        </w:rPr>
        <w:t>Boğaziçi  İlkokulu</w:t>
      </w:r>
      <w:proofErr w:type="gramEnd"/>
      <w:r>
        <w:rPr>
          <w:rFonts w:ascii="Times New Roman" w:hAnsi="Times New Roman"/>
          <w:szCs w:val="24"/>
        </w:rPr>
        <w:t xml:space="preserve"> olarak geçen okulun adı 18 Mart 1982 tarihinde Çağdaş İlkokulu olarak gerekli makamlarla kabul edilerek değiştirilmiştir. Daha sonraki yıllarda okulun adı Emine Taşkent İlkokulu olarak değiştirilmiştir. Emine Taşkent İlkokulu’na yeni bir bina yapılmış ve yeni yapılan bu binada eğitim-öğretim faaliyetlerini sürdürmeye başlamıştır. </w:t>
      </w:r>
      <w:proofErr w:type="gramStart"/>
      <w:r>
        <w:rPr>
          <w:rFonts w:ascii="Times New Roman" w:hAnsi="Times New Roman"/>
          <w:szCs w:val="24"/>
        </w:rPr>
        <w:t xml:space="preserve">İlçemizde özel eğitime ihtiyacı olan öğrencilerin yerleştirilebileceği III. Kademe özel eğitim okulunun kısıtlı olması nedeniyle Mamak İlçe Milli Eğitim Müdürlüğünün talebi doğrultusunda gerekli incelemeleri yapan maarif müfettişlerinin görüşü doğrultusunda Emine Taşkent İlkokulunun eski binası bakanlığımız tarafından gerekli tadilatlar ve düzenlemeler yapıldıktan sonra hafif düzeyde zihinsel engelliler III. kademe özel eğitim mesleki eğitim merkezine dönüştürülmüştür. </w:t>
      </w:r>
      <w:proofErr w:type="gramEnd"/>
      <w:r>
        <w:rPr>
          <w:rFonts w:ascii="Times New Roman" w:hAnsi="Times New Roman"/>
          <w:szCs w:val="24"/>
        </w:rPr>
        <w:t xml:space="preserve">Okulumuz 2016 yılında Şehit Polis Fehmi Şahin Özel Eğitim Mesleki Eğitim Merkezi (Okulu) adıyla hafif düzeyde zihin engelli bireylere eğitim veren bir okul olarak faaliyet </w:t>
      </w:r>
      <w:proofErr w:type="gramStart"/>
      <w:r>
        <w:rPr>
          <w:rFonts w:ascii="Times New Roman" w:hAnsi="Times New Roman"/>
          <w:szCs w:val="24"/>
        </w:rPr>
        <w:t>göstermeye</w:t>
      </w:r>
      <w:proofErr w:type="gramEnd"/>
      <w:r>
        <w:rPr>
          <w:rFonts w:ascii="Times New Roman" w:hAnsi="Times New Roman"/>
          <w:szCs w:val="24"/>
        </w:rPr>
        <w:t xml:space="preserve"> başlamıştır.</w:t>
      </w:r>
    </w:p>
    <w:p w:rsidR="00A80DEA" w:rsidRDefault="00A80DEA" w:rsidP="00A80DEA">
      <w:pPr>
        <w:spacing w:line="360" w:lineRule="auto"/>
        <w:ind w:firstLine="708"/>
        <w:jc w:val="both"/>
        <w:rPr>
          <w:rFonts w:ascii="Times New Roman" w:hAnsi="Times New Roman"/>
          <w:color w:val="000000"/>
          <w:szCs w:val="24"/>
        </w:rPr>
      </w:pPr>
      <w:r>
        <w:rPr>
          <w:rFonts w:ascii="Times New Roman" w:hAnsi="Times New Roman"/>
          <w:color w:val="000000"/>
          <w:szCs w:val="24"/>
        </w:rPr>
        <w:t>Okulumuz İlköğretim programlarını tamamlayan; genel veya mesleki ve teknik ortaöğretim programlarına devam edemeyecek durumdaki hafif düzeyde zihinsel yetersizliği olan öğrenciler için iş ve mesleğe yönelik bilgi ve beceriler kazandırmak amacıyla gündüzlü özel eğitim meslek okuludur.</w:t>
      </w:r>
    </w:p>
    <w:p w:rsidR="00A80DEA" w:rsidRDefault="00A80DEA" w:rsidP="00A80DEA">
      <w:pPr>
        <w:spacing w:line="360" w:lineRule="auto"/>
        <w:ind w:firstLine="708"/>
        <w:jc w:val="both"/>
        <w:rPr>
          <w:rFonts w:ascii="Times New Roman" w:hAnsi="Times New Roman"/>
          <w:color w:val="000000"/>
          <w:szCs w:val="24"/>
        </w:rPr>
      </w:pPr>
      <w:r>
        <w:rPr>
          <w:rFonts w:ascii="Times New Roman" w:hAnsi="Times New Roman"/>
          <w:color w:val="000000"/>
          <w:szCs w:val="24"/>
        </w:rPr>
        <w:t>Okulumuzda eğitim hizmetlerinin yürütülmesinde aşağıdaki hususlar dikkate alınır:</w:t>
      </w:r>
    </w:p>
    <w:p w:rsidR="00A80DEA" w:rsidRDefault="00A80DEA" w:rsidP="00A80DEA">
      <w:pPr>
        <w:spacing w:line="360" w:lineRule="auto"/>
        <w:ind w:firstLine="708"/>
        <w:jc w:val="both"/>
        <w:rPr>
          <w:rFonts w:ascii="Times New Roman" w:hAnsi="Times New Roman"/>
          <w:color w:val="000000"/>
          <w:szCs w:val="24"/>
        </w:rPr>
      </w:pPr>
      <w:r>
        <w:rPr>
          <w:rFonts w:ascii="Times New Roman" w:hAnsi="Times New Roman"/>
          <w:color w:val="000000"/>
          <w:szCs w:val="24"/>
        </w:rPr>
        <w:t>Okullarda akademik bilgi ve becerileri içeren özel eğitim programı ile meslek alanları ve dallarına yönelik mesleki eğitim programı uygulanır. Sınıf mevcutları en fazla 10 öğrenciden oluşur. Dersler özel eğitim öğretmeni tarafından okutulur. Ancak Din Kültürü Ve Ahlak Bilgisi, Görsel Sanatlar, Müzik, Beden Eğitimi alanlarına ilişkin dersler ile meslek dersleri ilgili alan öğretmenleri tarafından okutulur. Alan öğretmeni tarafından okutulan derslere özel eğitim öğretmeni de ders işlenişine destek vermek üzere katılır. Bir ders saati süresi 40 dakika olup ders saati ve derslerin dağılımı haftalık ders çizelgesine göre uygulanır.</w:t>
      </w:r>
    </w:p>
    <w:p w:rsidR="00A80DEA" w:rsidRDefault="00A80DEA" w:rsidP="00A80DEA">
      <w:pPr>
        <w:spacing w:line="360" w:lineRule="auto"/>
        <w:ind w:firstLine="708"/>
        <w:jc w:val="both"/>
        <w:rPr>
          <w:rFonts w:ascii="Times New Roman" w:hAnsi="Times New Roman"/>
          <w:color w:val="000000"/>
          <w:szCs w:val="24"/>
        </w:rPr>
      </w:pPr>
      <w:r>
        <w:rPr>
          <w:rFonts w:ascii="Times New Roman" w:hAnsi="Times New Roman"/>
          <w:color w:val="000000"/>
          <w:szCs w:val="24"/>
        </w:rPr>
        <w:t xml:space="preserve">Okulumuzda El Sanatları Atölyesi, seyahat ve konaklama Atölyesi ile yiyecek ve içecek hizmetleri atölyeleri mevcut olup; 9 uncu sınıfta meslek alanlarına yönelik atölye ve </w:t>
      </w:r>
      <w:r>
        <w:rPr>
          <w:rFonts w:ascii="Times New Roman" w:hAnsi="Times New Roman"/>
          <w:color w:val="000000"/>
          <w:szCs w:val="24"/>
        </w:rPr>
        <w:lastRenderedPageBreak/>
        <w:t xml:space="preserve">laboratuarlarda okutulan uygulamalı meslek derslerindeki temel becerilerin öğretiminin yanı sıra meslek alanları ve dalları hakkında genel bilgilendirme </w:t>
      </w:r>
      <w:proofErr w:type="gramStart"/>
      <w:r>
        <w:rPr>
          <w:rFonts w:ascii="Times New Roman" w:hAnsi="Times New Roman"/>
          <w:color w:val="000000"/>
          <w:szCs w:val="24"/>
        </w:rPr>
        <w:t>yapılır.Bireyselleştirilmiş</w:t>
      </w:r>
      <w:proofErr w:type="gramEnd"/>
      <w:r>
        <w:rPr>
          <w:rFonts w:ascii="Times New Roman" w:hAnsi="Times New Roman"/>
          <w:color w:val="000000"/>
          <w:szCs w:val="24"/>
        </w:rPr>
        <w:t xml:space="preserve"> Eğitim Planı (BEP) geliştirme biriminin kararı doğrultusunda öğrenciler için 9 uncu sınıfın sonunda alan ve dal seçimi yapılır.</w:t>
      </w:r>
    </w:p>
    <w:p w:rsidR="00A80DEA" w:rsidRDefault="00A80DEA" w:rsidP="00A80DEA">
      <w:pPr>
        <w:spacing w:line="360" w:lineRule="auto"/>
        <w:ind w:firstLine="708"/>
        <w:jc w:val="both"/>
        <w:rPr>
          <w:rFonts w:ascii="Times New Roman" w:hAnsi="Times New Roman"/>
          <w:color w:val="000000"/>
          <w:szCs w:val="24"/>
        </w:rPr>
      </w:pPr>
      <w:r>
        <w:rPr>
          <w:rFonts w:ascii="Times New Roman" w:hAnsi="Times New Roman"/>
          <w:color w:val="000000"/>
          <w:szCs w:val="24"/>
        </w:rPr>
        <w:t xml:space="preserve">İl istihdam ve mesleki eğitim kurulunca 3308 sayılı Mesleki Eğitim Kanunu kapsamına alınan meslek alan ve dallarında öğrenim gören öğrencilerin 12’nci sınıfta işletmelerde mesleki eğitim görmeleri sağlamaya çalışılmaktadır. İl istihdam ve mesleki eğitim kurulu kararıyla ilgili alan ve dalın modüler eğitim programlarını uygulamaya elverişli eğitim birimi bulunan işletmelere, 11’inci sınıf öğrencileri de mesleki eğitim için gönderilebilir.  Dönem sonlarında öğrencilere karne verilir. Öğrencilere mezun olduklarında Özel Eğitim Meslek Okulu Diploması düzenlenir. Bu diploma, özel eğitim meslek okulu mezunu olan bireylere yükseköğretime devam etme ve bağımsız iş yeri açma hakkı sağlamaz. Ancak, bireylerin kamuda bir işte istihdam edilmesi durumunda bu diploma bireylerin meslek lisesi mezunlarına tanınan özlük haklarından yararlanmalarını sağlar. </w:t>
      </w:r>
      <w:r>
        <w:rPr>
          <w:rFonts w:ascii="Times New Roman" w:hAnsi="Times New Roman"/>
          <w:szCs w:val="24"/>
        </w:rPr>
        <w:t xml:space="preserve">Okulumuz Mamak İlçesinin çeşitli mahallelerinden öğrenci almaktadır. Okulumuzda taşımalı eğitim mevcut olup öğrencilerimiz servislerle ücretsiz olarak taşınmaktadır. </w:t>
      </w:r>
    </w:p>
    <w:p w:rsidR="00A80DEA" w:rsidRDefault="00A80DEA" w:rsidP="00A80DEA">
      <w:pPr>
        <w:spacing w:line="360" w:lineRule="auto"/>
        <w:ind w:firstLine="708"/>
        <w:jc w:val="both"/>
        <w:rPr>
          <w:rFonts w:ascii="Times New Roman" w:hAnsi="Times New Roman"/>
          <w:szCs w:val="24"/>
        </w:rPr>
      </w:pPr>
      <w:r>
        <w:rPr>
          <w:rFonts w:ascii="Times New Roman" w:hAnsi="Times New Roman"/>
          <w:szCs w:val="24"/>
        </w:rPr>
        <w:t xml:space="preserve">Okulumuz hem sosyal hem de akademik olarak bölgemizde kendi kategorisinde oldukça iyi bir konuma sahiptir. Ulusal ve uluslararası spor müsabakalarında her derece ve </w:t>
      </w:r>
      <w:proofErr w:type="gramStart"/>
      <w:r>
        <w:rPr>
          <w:rFonts w:ascii="Times New Roman" w:hAnsi="Times New Roman"/>
          <w:szCs w:val="24"/>
        </w:rPr>
        <w:t>branşta</w:t>
      </w:r>
      <w:proofErr w:type="gramEnd"/>
      <w:r>
        <w:rPr>
          <w:rFonts w:ascii="Times New Roman" w:hAnsi="Times New Roman"/>
          <w:szCs w:val="24"/>
        </w:rPr>
        <w:t xml:space="preserve"> madalyalar kazanarak, bölge şampiyonlukları elde etmiştir. </w:t>
      </w:r>
    </w:p>
    <w:p w:rsidR="00A80DEA" w:rsidRDefault="00A80DEA" w:rsidP="00A80DEA">
      <w:pPr>
        <w:spacing w:line="360" w:lineRule="auto"/>
        <w:ind w:firstLine="708"/>
        <w:jc w:val="both"/>
        <w:rPr>
          <w:rFonts w:ascii="Times New Roman" w:hAnsi="Times New Roman"/>
          <w:szCs w:val="24"/>
        </w:rPr>
      </w:pPr>
      <w:proofErr w:type="gramStart"/>
      <w:r>
        <w:rPr>
          <w:rFonts w:ascii="Times New Roman" w:hAnsi="Times New Roman"/>
          <w:szCs w:val="24"/>
        </w:rPr>
        <w:t>06/11/2017</w:t>
      </w:r>
      <w:proofErr w:type="gramEnd"/>
      <w:r>
        <w:rPr>
          <w:rFonts w:ascii="Times New Roman" w:hAnsi="Times New Roman"/>
          <w:szCs w:val="24"/>
        </w:rPr>
        <w:t xml:space="preserve"> tarihinde ise Beyaz Bayrak almıştır.</w:t>
      </w:r>
    </w:p>
    <w:p w:rsidR="00A80DEA" w:rsidRDefault="00A80DEA" w:rsidP="00A80DEA">
      <w:pPr>
        <w:spacing w:line="360" w:lineRule="auto"/>
        <w:ind w:firstLine="708"/>
        <w:jc w:val="both"/>
        <w:rPr>
          <w:rFonts w:ascii="Times New Roman" w:hAnsi="Times New Roman"/>
          <w:szCs w:val="24"/>
        </w:rPr>
      </w:pPr>
      <w:proofErr w:type="gramStart"/>
      <w:r>
        <w:rPr>
          <w:rFonts w:ascii="Times New Roman" w:hAnsi="Times New Roman"/>
          <w:szCs w:val="24"/>
        </w:rPr>
        <w:t>11/04/2019</w:t>
      </w:r>
      <w:proofErr w:type="gramEnd"/>
      <w:r>
        <w:rPr>
          <w:rFonts w:ascii="Times New Roman" w:hAnsi="Times New Roman"/>
          <w:szCs w:val="24"/>
        </w:rPr>
        <w:t xml:space="preserve"> tarihinde ise Beslenme Dostu Okul belgesi almıştır.  </w:t>
      </w:r>
    </w:p>
    <w:p w:rsidR="00A80DEA" w:rsidRDefault="00A80DEA" w:rsidP="00A80DEA">
      <w:pPr>
        <w:spacing w:line="360" w:lineRule="auto"/>
        <w:ind w:firstLine="708"/>
        <w:jc w:val="both"/>
        <w:rPr>
          <w:rFonts w:ascii="Times New Roman" w:hAnsi="Times New Roman"/>
          <w:szCs w:val="24"/>
        </w:rPr>
      </w:pPr>
      <w:proofErr w:type="gramStart"/>
      <w:r>
        <w:rPr>
          <w:rFonts w:ascii="Times New Roman" w:hAnsi="Times New Roman"/>
          <w:szCs w:val="24"/>
        </w:rPr>
        <w:t>12/07/2019</w:t>
      </w:r>
      <w:proofErr w:type="gramEnd"/>
      <w:r>
        <w:rPr>
          <w:rFonts w:ascii="Times New Roman" w:hAnsi="Times New Roman"/>
          <w:szCs w:val="24"/>
        </w:rPr>
        <w:t xml:space="preserve"> Tarihinde Sıfır Atık Belgesi almaya hak kazanmıştır.</w:t>
      </w:r>
    </w:p>
    <w:p w:rsidR="00A80DEA" w:rsidRDefault="00A80DEA" w:rsidP="00A80DEA">
      <w:pPr>
        <w:spacing w:line="360" w:lineRule="auto"/>
        <w:ind w:firstLine="708"/>
        <w:jc w:val="both"/>
        <w:rPr>
          <w:rFonts w:ascii="Times New Roman" w:hAnsi="Times New Roman"/>
          <w:b/>
          <w:i/>
          <w:szCs w:val="24"/>
        </w:rPr>
      </w:pPr>
      <w:proofErr w:type="gramStart"/>
      <w:r>
        <w:rPr>
          <w:rFonts w:ascii="Times New Roman" w:hAnsi="Times New Roman"/>
          <w:szCs w:val="24"/>
        </w:rPr>
        <w:t>16/01/2023</w:t>
      </w:r>
      <w:proofErr w:type="gramEnd"/>
      <w:r>
        <w:rPr>
          <w:rFonts w:ascii="Times New Roman" w:hAnsi="Times New Roman"/>
          <w:szCs w:val="24"/>
        </w:rPr>
        <w:t xml:space="preserve"> Tarihinde Okulumuz Temiz Belgesini almaya hak kazanmıştır.</w:t>
      </w:r>
    </w:p>
    <w:p w:rsidR="000860DD" w:rsidRDefault="000860DD"/>
    <w:sectPr w:rsidR="000860DD" w:rsidSect="000860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80DEA"/>
    <w:rsid w:val="000860DD"/>
    <w:rsid w:val="00A80D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EA"/>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0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cp:revision>
  <dcterms:created xsi:type="dcterms:W3CDTF">2023-03-30T10:16:00Z</dcterms:created>
  <dcterms:modified xsi:type="dcterms:W3CDTF">2023-03-30T10:17:00Z</dcterms:modified>
</cp:coreProperties>
</file>